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7EA" w:rsidRPr="00E32B9D" w:rsidRDefault="00E32B9D" w:rsidP="00E32B9D">
      <w:pPr>
        <w:pStyle w:val="Ttulo"/>
        <w:spacing w:line="360" w:lineRule="auto"/>
        <w:rPr>
          <w:rFonts w:ascii="Arial" w:hAnsi="Arial" w:cs="Arial"/>
        </w:rPr>
      </w:pPr>
      <w:r w:rsidRPr="00E32B9D">
        <w:rPr>
          <w:rFonts w:ascii="Arial" w:hAnsi="Arial" w:cs="Arial"/>
          <w:noProof/>
          <w:lang w:val="pt-BR" w:eastAsia="pt-BR"/>
        </w:rPr>
        <w:drawing>
          <wp:anchor distT="0" distB="0" distL="114300" distR="114300" simplePos="0" relativeHeight="251659264" behindDoc="1" locked="0" layoutInCell="1" allowOverlap="1" wp14:anchorId="59097A54" wp14:editId="5BA6CAE5">
            <wp:simplePos x="0" y="0"/>
            <wp:positionH relativeFrom="column">
              <wp:posOffset>133985</wp:posOffset>
            </wp:positionH>
            <wp:positionV relativeFrom="paragraph">
              <wp:posOffset>-113826</wp:posOffset>
            </wp:positionV>
            <wp:extent cx="403225" cy="403225"/>
            <wp:effectExtent l="0" t="0" r="0" b="0"/>
            <wp:wrapNone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ACD LOGO OFICIAL_logo vertica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403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2B9D">
        <w:rPr>
          <w:rFonts w:ascii="Arial" w:hAnsi="Arial" w:cs="Arial"/>
          <w:noProof/>
          <w:lang w:val="pt-BR" w:eastAsia="pt-BR"/>
        </w:rPr>
        <mc:AlternateContent>
          <mc:Choice Requires="wpg">
            <w:drawing>
              <wp:anchor distT="0" distB="0" distL="0" distR="0" simplePos="0" relativeHeight="251656192" behindDoc="1" locked="0" layoutInCell="1" allowOverlap="1" wp14:anchorId="28C29FFD" wp14:editId="4D807CDC">
                <wp:simplePos x="0" y="0"/>
                <wp:positionH relativeFrom="page">
                  <wp:posOffset>364524</wp:posOffset>
                </wp:positionH>
                <wp:positionV relativeFrom="page">
                  <wp:posOffset>307074</wp:posOffset>
                </wp:positionV>
                <wp:extent cx="6870700" cy="10438765"/>
                <wp:effectExtent l="0" t="0" r="25400" b="1968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70700" cy="10438765"/>
                          <a:chOff x="6350" y="6350"/>
                          <a:chExt cx="6859270" cy="99929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5400" y="25400"/>
                            <a:ext cx="6838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950">
                                <a:moveTo>
                                  <a:pt x="0" y="0"/>
                                </a:moveTo>
                                <a:lnTo>
                                  <a:pt x="68389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DCDC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350" y="6350"/>
                            <a:ext cx="6838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950">
                                <a:moveTo>
                                  <a:pt x="0" y="0"/>
                                </a:moveTo>
                                <a:lnTo>
                                  <a:pt x="68389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040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25400" y="25400"/>
                            <a:ext cx="1270" cy="997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972675">
                                <a:moveTo>
                                  <a:pt x="0" y="0"/>
                                </a:moveTo>
                                <a:lnTo>
                                  <a:pt x="0" y="997267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DCDC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0" y="6350"/>
                            <a:ext cx="1270" cy="997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972675">
                                <a:moveTo>
                                  <a:pt x="0" y="0"/>
                                </a:moveTo>
                                <a:lnTo>
                                  <a:pt x="0" y="9972675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040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5400" y="9998075"/>
                            <a:ext cx="6838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950">
                                <a:moveTo>
                                  <a:pt x="0" y="0"/>
                                </a:moveTo>
                                <a:lnTo>
                                  <a:pt x="68389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DCDC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50" y="9979025"/>
                            <a:ext cx="6838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950">
                                <a:moveTo>
                                  <a:pt x="0" y="0"/>
                                </a:moveTo>
                                <a:lnTo>
                                  <a:pt x="68389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040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864350" y="25400"/>
                            <a:ext cx="1270" cy="997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972675">
                                <a:moveTo>
                                  <a:pt x="0" y="99726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DCDC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845300" y="6350"/>
                            <a:ext cx="1270" cy="9972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972675">
                                <a:moveTo>
                                  <a:pt x="0" y="99726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040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5400" y="454025"/>
                            <a:ext cx="6838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950">
                                <a:moveTo>
                                  <a:pt x="0" y="0"/>
                                </a:moveTo>
                                <a:lnTo>
                                  <a:pt x="68389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DCDC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50" y="434975"/>
                            <a:ext cx="68389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950">
                                <a:moveTo>
                                  <a:pt x="0" y="0"/>
                                </a:moveTo>
                                <a:lnTo>
                                  <a:pt x="683895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040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A29248" id="Group 1" o:spid="_x0000_s1026" style="position:absolute;margin-left:28.7pt;margin-top:24.2pt;width:541pt;height:821.95pt;z-index:-251660288;mso-wrap-distance-left:0;mso-wrap-distance-right:0;mso-position-horizontal-relative:page;mso-position-vertical-relative:page;mso-width-relative:margin;mso-height-relative:margin" coordorigin="63,63" coordsize="68592,99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">
                <v:shape id="Graphic 2" o:spid="_x0000_s1027" style="position:absolute;left:254;top:254;width:68389;height:12;visibility:visible;mso-wrap-style:square;v-text-anchor:top" coordsize="68389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sIMMA&#10;AADaAAAADwAAAGRycy9kb3ducmV2LnhtbESPQWuDQBSE74X+h+UFcinNqqFabDahFAKBXFIjPb+6&#10;rypx34q7VfPvs4FCj8PMfMNsdrPpxEiDay0riFcRCOLK6pZrBeV5//wKwnlkjZ1lUnAlB7vt48MG&#10;c20n/qSx8LUIEHY5Kmi873MpXdWQQbeyPXHwfuxg0Ac51FIPOAW46WQSRak02HJYaLCnj4aqS/Fr&#10;FHj8Os3p+pi+jMkp+46ziJ5MqdRyMb+/gfA0+//wX/ugFSRwvxJu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CsIMMAAADaAAAADwAAAAAAAAAAAAAAAACYAgAAZHJzL2Rv&#10;d25yZXYueG1sUEsFBgAAAAAEAAQA9QAAAIgDAAAAAA==&#10;" path="m,l6838950,e" filled="f" strokecolor="#cdcdcd" strokeweight="1pt">
                  <v:path arrowok="t"/>
                </v:shape>
                <v:shape id="Graphic 3" o:spid="_x0000_s1028" style="position:absolute;left:63;top:63;width:68390;height:13;visibility:visible;mso-wrap-style:square;v-text-anchor:top" coordsize="68389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FjUsEA&#10;AADaAAAADwAAAGRycy9kb3ducmV2LnhtbESPQWsCMRSE7wX/Q3hCbzVbC1JWo0hB8dSytsXra/Lc&#10;LN28rEnU9d8bQfA4zMw3zGzRu1acKMTGs4LXUQGCWHvTcK3g53v18g4iJmSDrWdScKEIi/ngaYal&#10;8Weu6LRNtcgQjiUqsCl1pZRRW3IYR74jzt7eB4cpy1BLE/Cc4a6V46KYSIcN5wWLHX1Y0v/bo1Ow&#10;/vOB9l8V6bDs9OfuUBn72yv1POyXUxCJ+vQI39sbo+ANblfyDZDz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hY1LBAAAA2gAAAA8AAAAAAAAAAAAAAAAAmAIAAGRycy9kb3du&#10;cmV2LnhtbFBLBQYAAAAABAAEAPUAAACGAwAAAAA=&#10;" path="m,l6838950,e" filled="f" strokecolor="#404040" strokeweight="1pt">
                  <v:path arrowok="t"/>
                </v:shape>
                <v:shape id="Graphic 4" o:spid="_x0000_s1029" style="position:absolute;left:254;top:254;width:12;height:99726;visibility:visible;mso-wrap-style:square;v-text-anchor:top" coordsize="1270,9972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wHC8EA&#10;AADaAAAADwAAAGRycy9kb3ducmV2LnhtbESPQYvCMBSE74L/ITzBm6aKiHaNokLBm66K3eOjeduW&#10;bV5KE2v992ZB8DjMzDfMatOZSrTUuNKygsk4AkGcWV1yruB6SUYLEM4ja6wsk4InOdis+70Vxto+&#10;+Jvas89FgLCLUUHhfR1L6bKCDLqxrYmD92sbgz7IJpe6wUeAm0pOo2guDZYcFgqsaV9Q9ne+GwWn&#10;S9ppkybLOk1u2XO2OCa7n1ap4aDbfoHw1PlP+N0+aAUz+L8Sb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sBwvBAAAA2gAAAA8AAAAAAAAAAAAAAAAAmAIAAGRycy9kb3du&#10;cmV2LnhtbFBLBQYAAAAABAAEAPUAAACGAwAAAAA=&#10;" path="m,l,9972675e" filled="f" strokecolor="#cdcdcd" strokeweight="1pt">
                  <v:path arrowok="t"/>
                </v:shape>
                <v:shape id="Graphic 5" o:spid="_x0000_s1030" style="position:absolute;left:63;top:63;width:13;height:99727;visibility:visible;mso-wrap-style:square;v-text-anchor:top" coordsize="1270,9972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A1cIA&#10;AADaAAAADwAAAGRycy9kb3ducmV2LnhtbESPT4vCMBTE74LfITzBm6aKK9I1in9QFvSgdvf+2jzb&#10;ss1LaaJ2v/1GEDwOM/MbZr5sTSXu1LjSsoLRMAJBnFldcq7gO9kNZiCcR9ZYWSYFf+Rgueh25hhr&#10;++Az3S8+FwHCLkYFhfd1LKXLCjLohrYmDt7VNgZ9kE0udYOPADeVHEfRVBosOSwUWNOmoOz3cjMK&#10;JmlycutET370no/Ha37YztJUqX6vXX2C8NT6d/jV/tIKPuB5Jdw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NkDVwgAAANoAAAAPAAAAAAAAAAAAAAAAAJgCAABkcnMvZG93&#10;bnJldi54bWxQSwUGAAAAAAQABAD1AAAAhwMAAAAA&#10;" path="m,l,9972675e" filled="f" strokecolor="#404040" strokeweight="1pt">
                  <v:path arrowok="t"/>
                </v:shape>
                <v:shape id="Graphic 6" o:spid="_x0000_s1031" style="position:absolute;left:254;top:99980;width:68389;height:13;visibility:visible;mso-wrap-style:square;v-text-anchor:top" coordsize="68389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uqI8IA&#10;AADaAAAADwAAAGRycy9kb3ducmV2LnhtbESPT4vCMBTE78J+h/CEvYimKlbpNpVFWFjw4j88P5u3&#10;bbF5KU2s3W9vBMHjMDO/YdJ1b2rRUesqywqmkwgEcW51xYWC0/FnvALhPLLG2jIp+CcH6+xjkGKi&#10;7Z331B18IQKEXYIKSu+bREqXl2TQTWxDHLw/2xr0QbaF1C3eA9zUchZFsTRYcVgosaFNSfn1cDMK&#10;PJ53fTzfxotutltepsuIRuak1Oew//4C4an37/Cr/asVxPC8Em6Az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+6ojwgAAANoAAAAPAAAAAAAAAAAAAAAAAJgCAABkcnMvZG93&#10;bnJldi54bWxQSwUGAAAAAAQABAD1AAAAhwMAAAAA&#10;" path="m,l6838950,e" filled="f" strokecolor="#cdcdcd" strokeweight="1pt">
                  <v:path arrowok="t"/>
                </v:shape>
                <v:shape id="Graphic 7" o:spid="_x0000_s1032" style="position:absolute;left:63;top:99790;width:68390;height:12;visibility:visible;mso-wrap-style:square;v-text-anchor:top" coordsize="68389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plUcEA&#10;AADaAAAADwAAAGRycy9kb3ducmV2LnhtbESPQWsCMRSE7wX/Q3hCbzVbD7WsRpGC4qllbYvX1+S5&#10;Wbp5WZOo6783guBxmJlvmNmid604UYiNZwWvowIEsfam4VrBz/fq5R1ETMgGW8+k4EIRFvPB0wxL&#10;489c0WmbapEhHEtUYFPqSimjtuQwjnxHnL29Dw5TlqGWJuA5w10rx0XxJh02nBcsdvRhSf9vj07B&#10;+s8H2n9VpMOy05+7Q2Xsb6/U87BfTkEk6tMjfG9vjIIJ3K7kGy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aZVHBAAAA2gAAAA8AAAAAAAAAAAAAAAAAmAIAAGRycy9kb3du&#10;cmV2LnhtbFBLBQYAAAAABAAEAPUAAACGAwAAAAA=&#10;" path="m,l6838950,e" filled="f" strokecolor="#404040" strokeweight="1pt">
                  <v:path arrowok="t"/>
                </v:shape>
                <v:shape id="Graphic 8" o:spid="_x0000_s1033" style="position:absolute;left:68643;top:254;width:13;height:99726;visibility:visible;mso-wrap-style:square;v-text-anchor:top" coordsize="1270,9972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ENDr0A&#10;AADaAAAADwAAAGRycy9kb3ducmV2LnhtbERPy4rCMBTdD/gP4QruxlSRQatRVCi484l1eWmubbG5&#10;KU2s9e/NYsDl4bwXq85UoqXGlZYVjIYRCOLM6pJzBZdz8jsF4TyyxsoyKXiTg9Wy97PAWNsXH6k9&#10;+VyEEHYxKii8r2MpXVaQQTe0NXHg7rYx6ANscqkbfIVwU8lxFP1JgyWHhgJr2haUPU5Po+BwTjtt&#10;0mRWp8k1e0+m+2Rza5Ua9Lv1HISnzn/F/+6dVhC2hivhBsjl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eENDr0AAADaAAAADwAAAAAAAAAAAAAAAACYAgAAZHJzL2Rvd25yZXYu&#10;eG1sUEsFBgAAAAAEAAQA9QAAAIIDAAAAAA==&#10;" path="m,9972675l,e" filled="f" strokecolor="#cdcdcd" strokeweight="1pt">
                  <v:path arrowok="t"/>
                </v:shape>
                <v:shape id="Graphic 9" o:spid="_x0000_s1034" style="position:absolute;left:68453;top:63;width:12;height:99727;visibility:visible;mso-wrap-style:square;v-text-anchor:top" coordsize="1270,9972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tK0MIA&#10;AADaAAAADwAAAGRycy9kb3ducmV2LnhtbESPQYvCMBSE7wv+h/CEvWm6IuJWo6zKiqAH1+r9tXm2&#10;xealNFHrvzeCsMdhZr5hpvPWVOJGjSstK/jqRyCIM6tLzhUck9/eGITzyBory6TgQQ7ms87HFGNt&#10;7/xHt4PPRYCwi1FB4X0dS+myggy6vq2Jg3e2jUEfZJNL3eA9wE0lB1E0kgZLDgsF1rQsKLscrkbB&#10;ME32bpHo4Umvebc759vVOE2V+uy2PxMQnlr/H363N1rBN7yuhBs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e0rQwgAAANoAAAAPAAAAAAAAAAAAAAAAAJgCAABkcnMvZG93&#10;bnJldi54bWxQSwUGAAAAAAQABAD1AAAAhwMAAAAA&#10;" path="m,9972675l,e" filled="f" strokecolor="#404040" strokeweight="1pt">
                  <v:path arrowok="t"/>
                </v:shape>
                <v:shape id="Graphic 10" o:spid="_x0000_s1035" style="position:absolute;left:254;top:4540;width:68389;height:12;visibility:visible;mso-wrap-style:square;v-text-anchor:top" coordsize="68389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vZuMQA&#10;AADbAAAADwAAAGRycy9kb3ducmV2LnhtbESPQWvCQBCF7wX/wzJCL6XZqDSWNKuIIBS82Ciep9lp&#10;EpqdDdk1pv++cyj0NsN78943xXZynRppCK1nA4skBUVcedtybeByPjy/ggoR2WLnmQz8UIDtZvZQ&#10;YG79nT9oLGOtJIRDjgaaGPtc61A15DAkvicW7csPDqOsQ63tgHcJd51epmmmHbYsDQ32tG+o+i5v&#10;zkDE62nKVsfsZVye1p+LdUpP7mLM43zavYGKNMV/89/1uxV8oZdfZAC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72bjEAAAA2wAAAA8AAAAAAAAAAAAAAAAAmAIAAGRycy9k&#10;b3ducmV2LnhtbFBLBQYAAAAABAAEAPUAAACJAwAAAAA=&#10;" path="m,l6838950,e" filled="f" strokecolor="#cdcdcd" strokeweight="1pt">
                  <v:path arrowok="t"/>
                </v:shape>
                <v:shape id="Graphic 11" o:spid="_x0000_s1036" style="position:absolute;left:63;top:4349;width:68390;height:13;visibility:visible;mso-wrap-style:square;v-text-anchor:top" coordsize="68389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xC68AA&#10;AADbAAAADwAAAGRycy9kb3ducmV2LnhtbERPS2sCMRC+F/ofwhR6q1l7KGU1LotQ8dSyPvA6JuNm&#10;cTPZJqlu/31TELzNx/eceTW6XlwoxM6zgumkAEGsvem4VbDbfry8g4gJ2WDvmRT8UoRq8fgwx9L4&#10;Kzd02aRW5BCOJSqwKQ2llFFbchgnfiDO3MkHhynD0EoT8JrDXS9fi+JNOuw4N1gcaGlJnzc/TsHq&#10;6AOdvhrSoR705+G7MXY/KvX8NNYzEInGdBff3GuT50/h/5d8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YxC68AAAADbAAAADwAAAAAAAAAAAAAAAACYAgAAZHJzL2Rvd25y&#10;ZXYueG1sUEsFBgAAAAAEAAQA9QAAAIUDAAAAAA==&#10;" path="m,l6838950,e" filled="f" strokecolor="#404040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="0091593B" w:rsidRPr="00E32B9D">
        <w:rPr>
          <w:rFonts w:ascii="Arial" w:hAnsi="Arial" w:cs="Arial"/>
        </w:rPr>
        <w:t xml:space="preserve">OUTORGA PROFISSIONAIS MÉDICOS </w:t>
      </w:r>
      <w:r w:rsidR="0091593B" w:rsidRPr="00E32B9D">
        <w:rPr>
          <w:rFonts w:ascii="Arial" w:hAnsi="Arial" w:cs="Arial"/>
          <w:spacing w:val="-4"/>
        </w:rPr>
        <w:t>AACD</w:t>
      </w:r>
    </w:p>
    <w:p w:rsidR="00BA57EA" w:rsidRPr="00E32B9D" w:rsidRDefault="0091593B" w:rsidP="007126C2">
      <w:pPr>
        <w:tabs>
          <w:tab w:val="left" w:pos="7414"/>
          <w:tab w:val="left" w:pos="7818"/>
          <w:tab w:val="left" w:pos="10279"/>
        </w:tabs>
        <w:spacing w:before="246" w:line="360" w:lineRule="auto"/>
        <w:ind w:left="111" w:right="563"/>
        <w:rPr>
          <w:rFonts w:ascii="Arial" w:hAnsi="Arial" w:cs="Arial"/>
          <w:sz w:val="16"/>
          <w:szCs w:val="16"/>
        </w:rPr>
      </w:pPr>
      <w:bookmarkStart w:id="0" w:name="FORM_1535_-_Outorga_Profissionais_Médico"/>
      <w:bookmarkStart w:id="1" w:name="Página-1"/>
      <w:bookmarkEnd w:id="0"/>
      <w:bookmarkEnd w:id="1"/>
      <w:r w:rsidRPr="00E32B9D">
        <w:rPr>
          <w:rFonts w:ascii="Arial" w:hAnsi="Arial" w:cs="Arial"/>
          <w:sz w:val="16"/>
          <w:szCs w:val="16"/>
        </w:rPr>
        <w:t>NOME DO MÉDICO:</w:t>
      </w:r>
      <w:r w:rsidRPr="00E32B9D">
        <w:rPr>
          <w:rFonts w:ascii="Arial" w:hAnsi="Arial" w:cs="Arial"/>
          <w:spacing w:val="22"/>
          <w:sz w:val="16"/>
          <w:szCs w:val="16"/>
        </w:rPr>
        <w:t xml:space="preserve"> </w:t>
      </w:r>
      <w:r w:rsidRPr="00E32B9D">
        <w:rPr>
          <w:rFonts w:ascii="Arial" w:hAnsi="Arial" w:cs="Arial"/>
          <w:sz w:val="16"/>
          <w:szCs w:val="16"/>
          <w:u w:val="single" w:color="CDCDCD"/>
        </w:rPr>
        <w:tab/>
      </w:r>
      <w:r w:rsidRPr="00E32B9D">
        <w:rPr>
          <w:rFonts w:ascii="Arial" w:hAnsi="Arial" w:cs="Arial"/>
          <w:sz w:val="16"/>
          <w:szCs w:val="16"/>
        </w:rPr>
        <w:tab/>
        <w:t>CRM/SP:</w:t>
      </w:r>
      <w:r w:rsidRPr="00E32B9D">
        <w:rPr>
          <w:rFonts w:ascii="Arial" w:hAnsi="Arial" w:cs="Arial"/>
          <w:spacing w:val="27"/>
          <w:sz w:val="16"/>
          <w:szCs w:val="16"/>
        </w:rPr>
        <w:t xml:space="preserve"> </w:t>
      </w:r>
      <w:r w:rsidRPr="00E32B9D">
        <w:rPr>
          <w:rFonts w:ascii="Arial" w:hAnsi="Arial" w:cs="Arial"/>
          <w:sz w:val="16"/>
          <w:szCs w:val="16"/>
          <w:u w:val="single" w:color="404040"/>
        </w:rPr>
        <w:tab/>
      </w:r>
      <w:r w:rsidRPr="00E32B9D">
        <w:rPr>
          <w:rFonts w:ascii="Arial" w:hAnsi="Arial" w:cs="Arial"/>
          <w:sz w:val="16"/>
          <w:szCs w:val="16"/>
        </w:rPr>
        <w:t xml:space="preserve"> ESPECIALIDADE:</w:t>
      </w:r>
      <w:r w:rsidRPr="00E32B9D">
        <w:rPr>
          <w:rFonts w:ascii="Arial" w:hAnsi="Arial" w:cs="Arial"/>
          <w:spacing w:val="56"/>
          <w:sz w:val="16"/>
          <w:szCs w:val="16"/>
        </w:rPr>
        <w:t xml:space="preserve"> </w:t>
      </w:r>
      <w:r w:rsidRPr="00E32B9D">
        <w:rPr>
          <w:rFonts w:ascii="Arial" w:hAnsi="Arial" w:cs="Arial"/>
          <w:sz w:val="16"/>
          <w:szCs w:val="16"/>
          <w:u w:val="single" w:color="404040"/>
        </w:rPr>
        <w:tab/>
      </w:r>
      <w:r w:rsidRPr="00E32B9D">
        <w:rPr>
          <w:rFonts w:ascii="Arial" w:hAnsi="Arial" w:cs="Arial"/>
          <w:sz w:val="16"/>
          <w:szCs w:val="16"/>
          <w:u w:val="single" w:color="404040"/>
        </w:rPr>
        <w:tab/>
      </w:r>
      <w:r w:rsidRPr="00E32B9D">
        <w:rPr>
          <w:rFonts w:ascii="Arial" w:hAnsi="Arial" w:cs="Arial"/>
          <w:sz w:val="16"/>
          <w:szCs w:val="16"/>
          <w:u w:val="single" w:color="404040"/>
        </w:rPr>
        <w:tab/>
      </w:r>
    </w:p>
    <w:tbl>
      <w:tblPr>
        <w:tblStyle w:val="TableNormal"/>
        <w:tblW w:w="10583" w:type="dxa"/>
        <w:tblInd w:w="220" w:type="dxa"/>
        <w:tblBorders>
          <w:top w:val="double" w:sz="8" w:space="0" w:color="404040"/>
          <w:left w:val="double" w:sz="8" w:space="0" w:color="404040"/>
          <w:bottom w:val="double" w:sz="8" w:space="0" w:color="404040"/>
          <w:right w:val="double" w:sz="8" w:space="0" w:color="404040"/>
          <w:insideH w:val="double" w:sz="8" w:space="0" w:color="404040"/>
          <w:insideV w:val="double" w:sz="8" w:space="0" w:color="40404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993"/>
        <w:gridCol w:w="708"/>
        <w:gridCol w:w="952"/>
        <w:gridCol w:w="6986"/>
      </w:tblGrid>
      <w:tr w:rsidR="00BA57EA" w:rsidRPr="00E32B9D" w:rsidTr="007126C2">
        <w:trPr>
          <w:trHeight w:val="270"/>
        </w:trPr>
        <w:tc>
          <w:tcPr>
            <w:tcW w:w="944" w:type="dxa"/>
            <w:tcBorders>
              <w:bottom w:val="single" w:sz="18" w:space="0" w:color="404040"/>
            </w:tcBorders>
          </w:tcPr>
          <w:p w:rsidR="00BA57EA" w:rsidRPr="00E32B9D" w:rsidRDefault="0091593B" w:rsidP="00E32B9D">
            <w:pPr>
              <w:pStyle w:val="TableParagraph"/>
              <w:spacing w:line="360" w:lineRule="auto"/>
              <w:ind w:left="15"/>
              <w:rPr>
                <w:rFonts w:ascii="Arial" w:hAnsi="Arial" w:cs="Arial"/>
                <w:b/>
                <w:sz w:val="16"/>
                <w:szCs w:val="16"/>
              </w:rPr>
            </w:pPr>
            <w:r w:rsidRPr="00E32B9D">
              <w:rPr>
                <w:rFonts w:ascii="Arial" w:hAnsi="Arial" w:cs="Arial"/>
                <w:b/>
                <w:spacing w:val="-2"/>
                <w:sz w:val="16"/>
                <w:szCs w:val="16"/>
              </w:rPr>
              <w:t>Solicitado</w:t>
            </w:r>
          </w:p>
        </w:tc>
        <w:tc>
          <w:tcPr>
            <w:tcW w:w="993" w:type="dxa"/>
            <w:tcBorders>
              <w:bottom w:val="single" w:sz="18" w:space="0" w:color="404040"/>
            </w:tcBorders>
          </w:tcPr>
          <w:p w:rsidR="00BA57EA" w:rsidRPr="00E32B9D" w:rsidRDefault="00C57566" w:rsidP="00E32B9D">
            <w:pPr>
              <w:pStyle w:val="TableParagraph"/>
              <w:spacing w:line="360" w:lineRule="auto"/>
              <w:ind w:left="13"/>
              <w:rPr>
                <w:rFonts w:ascii="Arial" w:hAnsi="Arial" w:cs="Arial"/>
                <w:b/>
                <w:sz w:val="16"/>
                <w:szCs w:val="16"/>
              </w:rPr>
            </w:pPr>
            <w:r w:rsidRPr="00E32B9D">
              <w:rPr>
                <w:rFonts w:ascii="Arial" w:hAnsi="Arial" w:cs="Arial"/>
                <w:b/>
                <w:spacing w:val="-2"/>
                <w:sz w:val="16"/>
                <w:szCs w:val="16"/>
              </w:rPr>
              <w:t>Concedid</w:t>
            </w:r>
            <w:r w:rsidR="0091593B" w:rsidRPr="00E32B9D">
              <w:rPr>
                <w:rFonts w:ascii="Arial" w:hAnsi="Arial" w:cs="Arial"/>
                <w:b/>
                <w:spacing w:val="-2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bottom w:val="single" w:sz="18" w:space="0" w:color="404040"/>
            </w:tcBorders>
          </w:tcPr>
          <w:p w:rsidR="00BA57EA" w:rsidRPr="00E32B9D" w:rsidRDefault="0091593B" w:rsidP="00E32B9D">
            <w:pPr>
              <w:pStyle w:val="TableParagraph"/>
              <w:spacing w:line="360" w:lineRule="auto"/>
              <w:ind w:left="63"/>
              <w:rPr>
                <w:rFonts w:ascii="Arial" w:hAnsi="Arial" w:cs="Arial"/>
                <w:b/>
                <w:sz w:val="16"/>
                <w:szCs w:val="16"/>
              </w:rPr>
            </w:pPr>
            <w:r w:rsidRPr="00E32B9D">
              <w:rPr>
                <w:rFonts w:ascii="Arial" w:hAnsi="Arial" w:cs="Arial"/>
                <w:b/>
                <w:spacing w:val="-2"/>
                <w:sz w:val="16"/>
                <w:szCs w:val="16"/>
              </w:rPr>
              <w:t>Negado</w:t>
            </w:r>
          </w:p>
        </w:tc>
        <w:tc>
          <w:tcPr>
            <w:tcW w:w="7938" w:type="dxa"/>
            <w:gridSpan w:val="2"/>
            <w:tcBorders>
              <w:bottom w:val="single" w:sz="18" w:space="0" w:color="404040"/>
            </w:tcBorders>
          </w:tcPr>
          <w:p w:rsidR="00BA57EA" w:rsidRPr="00E32B9D" w:rsidRDefault="0091593B" w:rsidP="00E32B9D">
            <w:pPr>
              <w:pStyle w:val="TableParagraph"/>
              <w:spacing w:line="360" w:lineRule="auto"/>
              <w:ind w:right="1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2B9D">
              <w:rPr>
                <w:rFonts w:ascii="Arial" w:hAnsi="Arial" w:cs="Arial"/>
                <w:b/>
                <w:spacing w:val="-2"/>
                <w:sz w:val="16"/>
                <w:szCs w:val="16"/>
              </w:rPr>
              <w:t>Privilégio</w:t>
            </w:r>
          </w:p>
        </w:tc>
      </w:tr>
      <w:tr w:rsidR="00BA57EA" w:rsidRPr="00E32B9D" w:rsidTr="007126C2">
        <w:trPr>
          <w:trHeight w:val="420"/>
        </w:trPr>
        <w:tc>
          <w:tcPr>
            <w:tcW w:w="944" w:type="dxa"/>
            <w:tcBorders>
              <w:top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  <w:tcBorders>
              <w:top w:val="single" w:sz="18" w:space="0" w:color="404040"/>
            </w:tcBorders>
          </w:tcPr>
          <w:p w:rsidR="00BA57EA" w:rsidRPr="00E32B9D" w:rsidRDefault="007126C2" w:rsidP="00E32B9D">
            <w:pPr>
              <w:pStyle w:val="TableParagraph"/>
              <w:spacing w:line="360" w:lineRule="auto"/>
              <w:ind w:left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Privi</w:t>
            </w:r>
            <w:r w:rsidR="00A259E5">
              <w:rPr>
                <w:rFonts w:ascii="Arial" w:hAnsi="Arial" w:cs="Arial"/>
                <w:sz w:val="16"/>
                <w:szCs w:val="16"/>
              </w:rPr>
              <w:t>légios cirúrgicos ortopédicos: e</w:t>
            </w:r>
            <w:bookmarkStart w:id="2" w:name="_GoBack"/>
            <w:bookmarkEnd w:id="2"/>
            <w:r w:rsidR="00C57566" w:rsidRPr="00E32B9D">
              <w:rPr>
                <w:rFonts w:ascii="Arial" w:hAnsi="Arial" w:cs="Arial"/>
                <w:sz w:val="16"/>
                <w:szCs w:val="16"/>
              </w:rPr>
              <w:t>ste privilégio inclui a capacidade de assistir/realizar cirurgias ortopédicas, exceto cirurgias de mão e cirurgias de coluna.</w:t>
            </w:r>
          </w:p>
        </w:tc>
      </w:tr>
      <w:tr w:rsidR="00BA57EA" w:rsidRPr="00E32B9D" w:rsidTr="007126C2">
        <w:trPr>
          <w:trHeight w:val="420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BA57EA" w:rsidRPr="00E32B9D" w:rsidRDefault="007126C2" w:rsidP="00E32B9D">
            <w:pPr>
              <w:pStyle w:val="TableParagraph"/>
              <w:spacing w:line="360" w:lineRule="auto"/>
              <w:ind w:left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Privilégios cir</w:t>
            </w:r>
            <w:r w:rsidR="00A259E5">
              <w:rPr>
                <w:rFonts w:ascii="Arial" w:hAnsi="Arial" w:cs="Arial"/>
                <w:sz w:val="16"/>
                <w:szCs w:val="16"/>
              </w:rPr>
              <w:t>úrgicos ortopédicos de coluna: e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ste privilégio inclui a capacidade de assistir/realizar cirurgias ortopédicas de coluna, devendo ter a titulação correspondente.</w:t>
            </w:r>
          </w:p>
        </w:tc>
      </w:tr>
      <w:tr w:rsidR="00BA57EA" w:rsidRPr="00E32B9D" w:rsidTr="007126C2">
        <w:trPr>
          <w:trHeight w:val="420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BA57EA" w:rsidRPr="00E32B9D" w:rsidRDefault="007126C2" w:rsidP="00E32B9D">
            <w:pPr>
              <w:pStyle w:val="TableParagraph"/>
              <w:spacing w:line="360" w:lineRule="auto"/>
              <w:ind w:left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 xml:space="preserve">Privilégios cirúrgicos de mão: </w:t>
            </w:r>
            <w:r w:rsidR="00A259E5">
              <w:rPr>
                <w:rFonts w:ascii="Arial" w:hAnsi="Arial" w:cs="Arial"/>
                <w:sz w:val="16"/>
                <w:szCs w:val="16"/>
              </w:rPr>
              <w:t>e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ste privilégio inclui a capacidade de realizar/assistir cirurgias de mão, devendo ter a titulação corresponde.</w:t>
            </w:r>
          </w:p>
        </w:tc>
      </w:tr>
      <w:tr w:rsidR="00BA57EA" w:rsidRPr="00E32B9D" w:rsidTr="007126C2">
        <w:trPr>
          <w:trHeight w:val="350"/>
        </w:trPr>
        <w:tc>
          <w:tcPr>
            <w:tcW w:w="944" w:type="dxa"/>
            <w:tcBorders>
              <w:bottom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  <w:tcBorders>
              <w:bottom w:val="single" w:sz="18" w:space="0" w:color="404040"/>
            </w:tcBorders>
          </w:tcPr>
          <w:p w:rsidR="00BA57EA" w:rsidRPr="00E32B9D" w:rsidRDefault="007126C2" w:rsidP="00E32B9D">
            <w:pPr>
              <w:pStyle w:val="TableParagraph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Privilégios cirúrgic</w:t>
            </w:r>
            <w:r w:rsidR="00A259E5">
              <w:rPr>
                <w:rFonts w:ascii="Arial" w:hAnsi="Arial" w:cs="Arial"/>
                <w:sz w:val="16"/>
                <w:szCs w:val="16"/>
              </w:rPr>
              <w:t>os de Neurocirurgia Funcional: e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sse privilégio inclui a capacidade de realizar cirurgias de Neurocirurgia Funcional.</w:t>
            </w:r>
          </w:p>
        </w:tc>
      </w:tr>
      <w:tr w:rsidR="00BA57EA" w:rsidRPr="00E32B9D" w:rsidTr="007126C2">
        <w:trPr>
          <w:trHeight w:val="375"/>
        </w:trPr>
        <w:tc>
          <w:tcPr>
            <w:tcW w:w="944" w:type="dxa"/>
            <w:tcBorders>
              <w:top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  <w:tcBorders>
              <w:top w:val="single" w:sz="18" w:space="0" w:color="404040"/>
            </w:tcBorders>
          </w:tcPr>
          <w:p w:rsidR="00BA57EA" w:rsidRPr="00E32B9D" w:rsidRDefault="007126C2" w:rsidP="00E32B9D">
            <w:pPr>
              <w:pStyle w:val="TableParagraph"/>
              <w:spacing w:line="360" w:lineRule="auto"/>
              <w:ind w:left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 xml:space="preserve">Privilégios cirúrgicos de </w:t>
            </w:r>
            <w:r w:rsidR="00A259E5">
              <w:rPr>
                <w:rFonts w:ascii="Arial" w:hAnsi="Arial" w:cs="Arial"/>
                <w:sz w:val="16"/>
                <w:szCs w:val="16"/>
              </w:rPr>
              <w:t>Neurocirurgia – Coluna/Crânio: e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ste privilégio inclui a capacidade de realizar/assistir cirurgias de crânio e coluna, sendo na especialidade de neurocirurgia.</w:t>
            </w:r>
          </w:p>
        </w:tc>
      </w:tr>
      <w:tr w:rsidR="00C57566" w:rsidRPr="00E32B9D" w:rsidTr="007126C2">
        <w:trPr>
          <w:trHeight w:val="375"/>
        </w:trPr>
        <w:tc>
          <w:tcPr>
            <w:tcW w:w="944" w:type="dxa"/>
            <w:tcBorders>
              <w:top w:val="single" w:sz="18" w:space="0" w:color="404040"/>
            </w:tcBorders>
          </w:tcPr>
          <w:p w:rsidR="00C57566" w:rsidRPr="00E32B9D" w:rsidRDefault="00C57566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8" w:space="0" w:color="404040"/>
            </w:tcBorders>
          </w:tcPr>
          <w:p w:rsidR="00C57566" w:rsidRPr="00E32B9D" w:rsidRDefault="00C57566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18" w:space="0" w:color="404040"/>
            </w:tcBorders>
          </w:tcPr>
          <w:p w:rsidR="00C57566" w:rsidRPr="00E32B9D" w:rsidRDefault="00C57566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  <w:tcBorders>
              <w:top w:val="single" w:sz="18" w:space="0" w:color="404040"/>
            </w:tcBorders>
          </w:tcPr>
          <w:p w:rsidR="00C57566" w:rsidRPr="00E32B9D" w:rsidRDefault="007126C2" w:rsidP="00E32B9D">
            <w:pPr>
              <w:pStyle w:val="TableParagraph"/>
              <w:spacing w:line="360" w:lineRule="auto"/>
              <w:ind w:left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Neurofisiolo</w:t>
            </w:r>
            <w:r w:rsidR="00A259E5">
              <w:rPr>
                <w:rFonts w:ascii="Arial" w:hAnsi="Arial" w:cs="Arial"/>
                <w:sz w:val="16"/>
                <w:szCs w:val="16"/>
              </w:rPr>
              <w:t>gia clínica/potencial evocado: e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ste privilégio inclui a capacidade de realizar procedimentos de neurofisiologia clínica e potencial evocado, devendo ter a titulação correspondente.</w:t>
            </w:r>
          </w:p>
        </w:tc>
      </w:tr>
      <w:tr w:rsidR="00BA57EA" w:rsidRPr="00E32B9D" w:rsidTr="007126C2">
        <w:trPr>
          <w:trHeight w:val="900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C57566" w:rsidRPr="00E32B9D" w:rsidRDefault="007126C2" w:rsidP="00E32B9D">
            <w:pPr>
              <w:pStyle w:val="TableParagraph"/>
              <w:tabs>
                <w:tab w:val="left" w:pos="6368"/>
              </w:tabs>
              <w:spacing w:line="360" w:lineRule="auto"/>
              <w:ind w:left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Pr</w:t>
            </w:r>
            <w:r w:rsidR="00A259E5">
              <w:rPr>
                <w:rFonts w:ascii="Arial" w:hAnsi="Arial" w:cs="Arial"/>
                <w:sz w:val="16"/>
                <w:szCs w:val="16"/>
              </w:rPr>
              <w:t>ivilégios cirúrgicos diversos: e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ste privilégio inclui a capacidade de realizar procedimentos cirúrgicos diversos nas especialidades:</w:t>
            </w:r>
          </w:p>
          <w:p w:rsidR="00C57566" w:rsidRPr="00E32B9D" w:rsidRDefault="00C57566" w:rsidP="00E32B9D">
            <w:pPr>
              <w:pStyle w:val="TableParagraph"/>
              <w:tabs>
                <w:tab w:val="left" w:pos="6368"/>
              </w:tabs>
              <w:spacing w:line="360" w:lineRule="auto"/>
              <w:ind w:left="1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( ) Cirurgião-dentista ( ) Cirurgião Buco-Maxilo-Facial ( ) Urologia ( ) Gastroenterologia </w:t>
            </w:r>
          </w:p>
          <w:p w:rsidR="00C57566" w:rsidRPr="00E32B9D" w:rsidRDefault="00C57566" w:rsidP="00E32B9D">
            <w:pPr>
              <w:pStyle w:val="TableParagraph"/>
              <w:tabs>
                <w:tab w:val="left" w:pos="6368"/>
              </w:tabs>
              <w:spacing w:line="360" w:lineRule="auto"/>
              <w:ind w:left="1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( ) Otorrinolaringologia ( ) Cirurgia geral ( ) Oftalmo </w:t>
            </w:r>
          </w:p>
          <w:p w:rsidR="00BA57EA" w:rsidRPr="00E32B9D" w:rsidRDefault="00C57566" w:rsidP="00E32B9D">
            <w:pPr>
              <w:pStyle w:val="TableParagraph"/>
              <w:tabs>
                <w:tab w:val="left" w:pos="6368"/>
              </w:tabs>
              <w:spacing w:line="360" w:lineRule="auto"/>
              <w:ind w:left="1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>( ) Outros: ___________________________________________________</w:t>
            </w:r>
          </w:p>
        </w:tc>
      </w:tr>
      <w:tr w:rsidR="00BA57EA" w:rsidRPr="00E32B9D" w:rsidTr="007126C2">
        <w:trPr>
          <w:trHeight w:val="2070"/>
        </w:trPr>
        <w:tc>
          <w:tcPr>
            <w:tcW w:w="944" w:type="dxa"/>
            <w:tcBorders>
              <w:bottom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  <w:tcBorders>
              <w:bottom w:val="single" w:sz="18" w:space="0" w:color="404040"/>
            </w:tcBorders>
          </w:tcPr>
          <w:p w:rsidR="00C57566" w:rsidRPr="00E32B9D" w:rsidRDefault="007126C2" w:rsidP="00E32B9D">
            <w:pPr>
              <w:pStyle w:val="TableParagraph"/>
              <w:tabs>
                <w:tab w:val="left" w:pos="5464"/>
              </w:tabs>
              <w:spacing w:before="2" w:line="360" w:lineRule="auto"/>
              <w:ind w:left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 xml:space="preserve">Privilégio </w:t>
            </w:r>
            <w:r w:rsidR="00A259E5">
              <w:rPr>
                <w:rFonts w:ascii="Arial" w:hAnsi="Arial" w:cs="Arial"/>
                <w:sz w:val="16"/>
                <w:szCs w:val="16"/>
              </w:rPr>
              <w:t>de coberturas/visitas médicas: e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 xml:space="preserve">ste privilégio inclui a capacidade de avaliar pacientes nas especialidades: </w:t>
            </w:r>
          </w:p>
          <w:p w:rsidR="00C57566" w:rsidRPr="00E32B9D" w:rsidRDefault="00C57566" w:rsidP="00E32B9D">
            <w:pPr>
              <w:pStyle w:val="TableParagraph"/>
              <w:tabs>
                <w:tab w:val="left" w:pos="5464"/>
              </w:tabs>
              <w:spacing w:before="2" w:line="360" w:lineRule="auto"/>
              <w:ind w:left="1" w:right="10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( ) Cardiologia pediátrica ( ) Cardiologia adulto ( ) Cirurgia geral </w:t>
            </w:r>
          </w:p>
          <w:p w:rsidR="00C57566" w:rsidRPr="00E32B9D" w:rsidRDefault="00C57566" w:rsidP="00E32B9D">
            <w:pPr>
              <w:pStyle w:val="TableParagraph"/>
              <w:tabs>
                <w:tab w:val="left" w:pos="5464"/>
              </w:tabs>
              <w:spacing w:before="2" w:line="360" w:lineRule="auto"/>
              <w:ind w:left="1" w:right="10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( ) Cirurgia pediátrica ( ) Cirurgia plástica ( ) Cirurgia tórax </w:t>
            </w:r>
          </w:p>
          <w:p w:rsidR="00C57566" w:rsidRPr="00E32B9D" w:rsidRDefault="00C57566" w:rsidP="00E32B9D">
            <w:pPr>
              <w:pStyle w:val="TableParagraph"/>
              <w:tabs>
                <w:tab w:val="left" w:pos="5464"/>
              </w:tabs>
              <w:spacing w:before="2" w:line="360" w:lineRule="auto"/>
              <w:ind w:left="1" w:right="10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( ) Nefrologia ( ) Cirurgia vascular ( ) Hematologia ( ) Infectologia </w:t>
            </w:r>
          </w:p>
          <w:p w:rsidR="00C57566" w:rsidRPr="00E32B9D" w:rsidRDefault="00C57566" w:rsidP="00E32B9D">
            <w:pPr>
              <w:pStyle w:val="TableParagraph"/>
              <w:tabs>
                <w:tab w:val="left" w:pos="5464"/>
              </w:tabs>
              <w:spacing w:before="2" w:line="360" w:lineRule="auto"/>
              <w:ind w:left="1" w:right="10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( ) Hemodiálise ( ) Neurologia pediátrica ( ) Neurologia clínica </w:t>
            </w:r>
          </w:p>
          <w:p w:rsidR="005C6638" w:rsidRPr="00E32B9D" w:rsidRDefault="00C57566" w:rsidP="00E32B9D">
            <w:pPr>
              <w:pStyle w:val="TableParagraph"/>
              <w:tabs>
                <w:tab w:val="left" w:pos="5464"/>
              </w:tabs>
              <w:spacing w:before="2" w:line="360" w:lineRule="auto"/>
              <w:ind w:left="1" w:right="10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( ) Neurocirurgia ( ) Urologia ( ) Pneumologia ( ) Otorrinolaringologia </w:t>
            </w:r>
          </w:p>
          <w:p w:rsidR="005C6638" w:rsidRPr="00E32B9D" w:rsidRDefault="00C57566" w:rsidP="00E32B9D">
            <w:pPr>
              <w:pStyle w:val="TableParagraph"/>
              <w:tabs>
                <w:tab w:val="left" w:pos="5464"/>
              </w:tabs>
              <w:spacing w:before="2" w:line="360" w:lineRule="auto"/>
              <w:ind w:left="1" w:right="10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( ) Punção lombar/liquor ( ) Clínico ( ) Passagem de cateter venoso central </w:t>
            </w:r>
          </w:p>
          <w:p w:rsidR="005C6638" w:rsidRPr="00E32B9D" w:rsidRDefault="005C6638" w:rsidP="00E32B9D">
            <w:pPr>
              <w:pStyle w:val="TableParagraph"/>
              <w:tabs>
                <w:tab w:val="left" w:pos="5464"/>
              </w:tabs>
              <w:spacing w:before="2" w:line="360" w:lineRule="auto"/>
              <w:ind w:left="1" w:right="103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( ) Drenagem de tórax ( ) Endoscopia </w:t>
            </w:r>
          </w:p>
          <w:p w:rsidR="00BA57EA" w:rsidRPr="00E32B9D" w:rsidRDefault="005C6638" w:rsidP="00E32B9D">
            <w:pPr>
              <w:pStyle w:val="TableParagraph"/>
              <w:tabs>
                <w:tab w:val="left" w:pos="5464"/>
              </w:tabs>
              <w:spacing w:before="2" w:line="360" w:lineRule="auto"/>
              <w:ind w:left="1" w:right="103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>( ) O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>utras</w:t>
            </w:r>
            <w:r w:rsidR="007126C2">
              <w:rPr>
                <w:rFonts w:ascii="Arial" w:hAnsi="Arial" w:cs="Arial"/>
                <w:sz w:val="16"/>
                <w:szCs w:val="16"/>
              </w:rPr>
              <w:t>:</w:t>
            </w:r>
            <w:r w:rsidR="00C57566" w:rsidRPr="00E32B9D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</w:t>
            </w:r>
          </w:p>
        </w:tc>
      </w:tr>
      <w:tr w:rsidR="00BA57EA" w:rsidRPr="00E32B9D" w:rsidTr="007126C2">
        <w:trPr>
          <w:trHeight w:val="210"/>
        </w:trPr>
        <w:tc>
          <w:tcPr>
            <w:tcW w:w="944" w:type="dxa"/>
            <w:tcBorders>
              <w:top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18" w:space="0" w:color="404040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  <w:tcBorders>
              <w:top w:val="single" w:sz="18" w:space="0" w:color="404040"/>
            </w:tcBorders>
          </w:tcPr>
          <w:p w:rsidR="00BA57EA" w:rsidRPr="00E32B9D" w:rsidRDefault="007126C2" w:rsidP="00E32B9D">
            <w:pPr>
              <w:pStyle w:val="TableParagraph"/>
              <w:spacing w:line="360" w:lineRule="auto"/>
              <w:ind w:left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59E5">
              <w:rPr>
                <w:rFonts w:ascii="Arial" w:hAnsi="Arial" w:cs="Arial"/>
                <w:sz w:val="16"/>
                <w:szCs w:val="16"/>
              </w:rPr>
              <w:t>Toxina botulínica: e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ste privilégio inclui a capacidade de realizar aplicação de toxina botulínica.</w:t>
            </w:r>
          </w:p>
        </w:tc>
      </w:tr>
      <w:tr w:rsidR="00BA57EA" w:rsidRPr="00E32B9D" w:rsidTr="007126C2">
        <w:trPr>
          <w:trHeight w:val="420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BA57EA" w:rsidRPr="00E32B9D" w:rsidRDefault="007126C2" w:rsidP="00E32B9D">
            <w:pPr>
              <w:pStyle w:val="TableParagraph"/>
              <w:spacing w:line="360" w:lineRule="auto"/>
              <w:ind w:left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Privilégios clínicos principais para adultos /pediatria: estes privilégios incluem a capacidade para admitir, tratar e dar alta a pacientes incluindo pacientes de reabilitação.</w:t>
            </w:r>
          </w:p>
        </w:tc>
      </w:tr>
      <w:tr w:rsidR="00BA57EA" w:rsidRPr="00E32B9D" w:rsidTr="007126C2">
        <w:trPr>
          <w:trHeight w:val="210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BA57EA" w:rsidRPr="00E32B9D" w:rsidRDefault="007126C2" w:rsidP="00E32B9D">
            <w:pPr>
              <w:pStyle w:val="TableParagraph"/>
              <w:spacing w:line="360" w:lineRule="auto"/>
              <w:ind w:left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="0091593B" w:rsidRPr="00E32B9D">
              <w:rPr>
                <w:rFonts w:ascii="Arial" w:hAnsi="Arial" w:cs="Arial"/>
                <w:spacing w:val="-2"/>
                <w:sz w:val="16"/>
                <w:szCs w:val="16"/>
              </w:rPr>
              <w:t>Anestesiologia</w:t>
            </w:r>
          </w:p>
        </w:tc>
      </w:tr>
      <w:tr w:rsidR="00BA57EA" w:rsidRPr="00E32B9D" w:rsidTr="007126C2">
        <w:trPr>
          <w:trHeight w:val="675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BA57EA" w:rsidRPr="00E32B9D" w:rsidRDefault="007126C2" w:rsidP="00E32B9D">
            <w:pPr>
              <w:pStyle w:val="TableParagraph"/>
              <w:tabs>
                <w:tab w:val="left" w:pos="1555"/>
                <w:tab w:val="left" w:pos="2868"/>
              </w:tabs>
              <w:spacing w:line="360" w:lineRule="auto"/>
              <w:ind w:left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1593B" w:rsidRPr="00E32B9D">
              <w:rPr>
                <w:rFonts w:ascii="Arial" w:hAnsi="Arial" w:cs="Arial"/>
                <w:sz w:val="16"/>
                <w:szCs w:val="16"/>
              </w:rPr>
              <w:t xml:space="preserve">Laudar </w:t>
            </w:r>
            <w:r w:rsidR="0091593B" w:rsidRPr="00E32B9D">
              <w:rPr>
                <w:rFonts w:ascii="Arial" w:hAnsi="Arial" w:cs="Arial"/>
                <w:spacing w:val="-2"/>
                <w:sz w:val="16"/>
                <w:szCs w:val="16"/>
              </w:rPr>
              <w:t>exames:</w:t>
            </w:r>
            <w:r w:rsidR="0091593B" w:rsidRPr="00E32B9D">
              <w:rPr>
                <w:rFonts w:ascii="Arial" w:hAnsi="Arial" w:cs="Arial"/>
                <w:sz w:val="16"/>
                <w:szCs w:val="16"/>
              </w:rPr>
              <w:tab/>
              <w:t>(</w:t>
            </w:r>
            <w:r w:rsidR="0091593B" w:rsidRPr="00E32B9D">
              <w:rPr>
                <w:rFonts w:ascii="Arial" w:hAnsi="Arial" w:cs="Arial"/>
                <w:spacing w:val="64"/>
                <w:w w:val="150"/>
                <w:sz w:val="16"/>
                <w:szCs w:val="16"/>
              </w:rPr>
              <w:t xml:space="preserve"> </w:t>
            </w:r>
            <w:r w:rsidR="0091593B" w:rsidRPr="00E32B9D">
              <w:rPr>
                <w:rFonts w:ascii="Arial" w:hAnsi="Arial" w:cs="Arial"/>
                <w:sz w:val="16"/>
                <w:szCs w:val="16"/>
              </w:rPr>
              <w:t>)</w:t>
            </w:r>
            <w:r w:rsidR="0091593B" w:rsidRPr="00E32B9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pacing w:val="-2"/>
                <w:sz w:val="16"/>
                <w:szCs w:val="16"/>
              </w:rPr>
              <w:t>R</w:t>
            </w:r>
            <w:r w:rsidR="0091593B" w:rsidRPr="00E32B9D">
              <w:rPr>
                <w:rFonts w:ascii="Arial" w:hAnsi="Arial" w:cs="Arial"/>
                <w:spacing w:val="-2"/>
                <w:sz w:val="16"/>
                <w:szCs w:val="16"/>
              </w:rPr>
              <w:t>adiologia</w:t>
            </w:r>
            <w:r w:rsidR="0091593B" w:rsidRPr="00E32B9D">
              <w:rPr>
                <w:rFonts w:ascii="Arial" w:hAnsi="Arial" w:cs="Arial"/>
                <w:sz w:val="16"/>
                <w:szCs w:val="16"/>
              </w:rPr>
              <w:tab/>
              <w:t>(</w:t>
            </w:r>
            <w:r w:rsidR="0091593B" w:rsidRPr="00E32B9D">
              <w:rPr>
                <w:rFonts w:ascii="Arial" w:hAnsi="Arial" w:cs="Arial"/>
                <w:spacing w:val="64"/>
                <w:w w:val="150"/>
                <w:sz w:val="16"/>
                <w:szCs w:val="16"/>
              </w:rPr>
              <w:t xml:space="preserve"> </w:t>
            </w:r>
            <w:r w:rsidR="0091593B" w:rsidRPr="00E32B9D">
              <w:rPr>
                <w:rFonts w:ascii="Arial" w:hAnsi="Arial" w:cs="Arial"/>
                <w:sz w:val="16"/>
                <w:szCs w:val="16"/>
              </w:rPr>
              <w:t xml:space="preserve">) Laboratório de </w:t>
            </w:r>
            <w:r w:rsidR="0091593B" w:rsidRPr="00E32B9D">
              <w:rPr>
                <w:rFonts w:ascii="Arial" w:hAnsi="Arial" w:cs="Arial"/>
                <w:spacing w:val="-2"/>
                <w:sz w:val="16"/>
                <w:szCs w:val="16"/>
              </w:rPr>
              <w:t>marcha</w:t>
            </w:r>
          </w:p>
          <w:p w:rsidR="00BA57EA" w:rsidRPr="00E32B9D" w:rsidRDefault="0091593B" w:rsidP="00E32B9D">
            <w:pPr>
              <w:pStyle w:val="TableParagraph"/>
              <w:spacing w:line="360" w:lineRule="auto"/>
              <w:ind w:left="1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>(</w:t>
            </w:r>
            <w:r w:rsidRPr="00E32B9D">
              <w:rPr>
                <w:rFonts w:ascii="Arial" w:hAnsi="Arial" w:cs="Arial"/>
                <w:spacing w:val="64"/>
                <w:w w:val="150"/>
                <w:sz w:val="16"/>
                <w:szCs w:val="16"/>
              </w:rPr>
              <w:t xml:space="preserve"> </w:t>
            </w:r>
            <w:r w:rsidRPr="00E32B9D">
              <w:rPr>
                <w:rFonts w:ascii="Arial" w:hAnsi="Arial" w:cs="Arial"/>
                <w:sz w:val="16"/>
                <w:szCs w:val="16"/>
              </w:rPr>
              <w:t>)</w:t>
            </w:r>
            <w:r w:rsidRPr="00E32B9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E32B9D">
              <w:rPr>
                <w:rFonts w:ascii="Arial" w:hAnsi="Arial" w:cs="Arial"/>
                <w:sz w:val="16"/>
                <w:szCs w:val="16"/>
              </w:rPr>
              <w:t>Ecocardiograma (</w:t>
            </w:r>
            <w:r w:rsidRPr="00E32B9D">
              <w:rPr>
                <w:rFonts w:ascii="Arial" w:hAnsi="Arial" w:cs="Arial"/>
                <w:spacing w:val="64"/>
                <w:w w:val="150"/>
                <w:sz w:val="16"/>
                <w:szCs w:val="16"/>
              </w:rPr>
              <w:t xml:space="preserve"> </w:t>
            </w:r>
            <w:r w:rsidRPr="00E32B9D">
              <w:rPr>
                <w:rFonts w:ascii="Arial" w:hAnsi="Arial" w:cs="Arial"/>
                <w:sz w:val="16"/>
                <w:szCs w:val="16"/>
              </w:rPr>
              <w:t>)</w:t>
            </w:r>
            <w:r w:rsidRPr="00E32B9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U</w:t>
            </w:r>
            <w:r w:rsidRPr="00E32B9D">
              <w:rPr>
                <w:rFonts w:ascii="Arial" w:hAnsi="Arial" w:cs="Arial"/>
                <w:sz w:val="16"/>
                <w:szCs w:val="16"/>
              </w:rPr>
              <w:t>rodinâmica (</w:t>
            </w:r>
            <w:r w:rsidRPr="00E32B9D">
              <w:rPr>
                <w:rFonts w:ascii="Arial" w:hAnsi="Arial" w:cs="Arial"/>
                <w:spacing w:val="65"/>
                <w:w w:val="150"/>
                <w:sz w:val="16"/>
                <w:szCs w:val="16"/>
              </w:rPr>
              <w:t xml:space="preserve"> </w:t>
            </w:r>
            <w:r w:rsidRPr="00E32B9D">
              <w:rPr>
                <w:rFonts w:ascii="Arial" w:hAnsi="Arial" w:cs="Arial"/>
                <w:sz w:val="16"/>
                <w:szCs w:val="16"/>
              </w:rPr>
              <w:t>)</w:t>
            </w:r>
            <w:r w:rsidRPr="00E32B9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pacing w:val="-2"/>
                <w:sz w:val="16"/>
                <w:szCs w:val="16"/>
              </w:rPr>
              <w:t>E</w:t>
            </w:r>
            <w:r w:rsidRPr="00E32B9D">
              <w:rPr>
                <w:rFonts w:ascii="Arial" w:hAnsi="Arial" w:cs="Arial"/>
                <w:spacing w:val="-2"/>
                <w:sz w:val="16"/>
                <w:szCs w:val="16"/>
              </w:rPr>
              <w:t>letroneuromiografia</w:t>
            </w:r>
          </w:p>
          <w:p w:rsidR="00BA57EA" w:rsidRPr="00E32B9D" w:rsidRDefault="0091593B" w:rsidP="00E32B9D">
            <w:pPr>
              <w:pStyle w:val="TableParagraph"/>
              <w:tabs>
                <w:tab w:val="left" w:pos="6292"/>
              </w:tabs>
              <w:spacing w:line="360" w:lineRule="auto"/>
              <w:ind w:left="1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>(</w:t>
            </w:r>
            <w:r w:rsidRPr="00E32B9D">
              <w:rPr>
                <w:rFonts w:ascii="Arial" w:hAnsi="Arial" w:cs="Arial"/>
                <w:spacing w:val="65"/>
                <w:w w:val="150"/>
                <w:sz w:val="16"/>
                <w:szCs w:val="16"/>
              </w:rPr>
              <w:t xml:space="preserve"> </w:t>
            </w:r>
            <w:r w:rsidRPr="00E32B9D">
              <w:rPr>
                <w:rFonts w:ascii="Arial" w:hAnsi="Arial" w:cs="Arial"/>
                <w:sz w:val="16"/>
                <w:szCs w:val="16"/>
              </w:rPr>
              <w:t>)</w:t>
            </w:r>
            <w:r w:rsidRPr="00E32B9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E</w:t>
            </w:r>
            <w:r w:rsidRPr="00E32B9D">
              <w:rPr>
                <w:rFonts w:ascii="Arial" w:hAnsi="Arial" w:cs="Arial"/>
                <w:sz w:val="16"/>
                <w:szCs w:val="16"/>
              </w:rPr>
              <w:t>cocardiograma (</w:t>
            </w:r>
            <w:r w:rsidRPr="00E32B9D">
              <w:rPr>
                <w:rFonts w:ascii="Arial" w:hAnsi="Arial" w:cs="Arial"/>
                <w:spacing w:val="65"/>
                <w:w w:val="150"/>
                <w:sz w:val="16"/>
                <w:szCs w:val="16"/>
              </w:rPr>
              <w:t xml:space="preserve"> </w:t>
            </w:r>
            <w:r w:rsidRPr="00E32B9D">
              <w:rPr>
                <w:rFonts w:ascii="Arial" w:hAnsi="Arial" w:cs="Arial"/>
                <w:sz w:val="16"/>
                <w:szCs w:val="16"/>
              </w:rPr>
              <w:t>)</w:t>
            </w:r>
            <w:r w:rsidRPr="00E32B9D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O</w:t>
            </w:r>
            <w:r w:rsidRPr="00E32B9D">
              <w:rPr>
                <w:rFonts w:ascii="Arial" w:hAnsi="Arial" w:cs="Arial"/>
                <w:sz w:val="16"/>
                <w:szCs w:val="16"/>
              </w:rPr>
              <w:t>utros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:</w:t>
            </w:r>
            <w:r w:rsidRPr="00E32B9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2B9D"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</w:tr>
      <w:tr w:rsidR="00BA57EA" w:rsidRPr="00E32B9D" w:rsidTr="007126C2">
        <w:trPr>
          <w:trHeight w:val="210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BA57EA" w:rsidRPr="00E32B9D" w:rsidRDefault="007126C2" w:rsidP="00E32B9D">
            <w:pPr>
              <w:pStyle w:val="TableParagraph"/>
              <w:spacing w:line="360" w:lineRule="auto"/>
              <w:ind w:left="-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Plantões da Unidade de Terapia Intensiva / Unidade de Internação adulto e pediátrica.</w:t>
            </w:r>
          </w:p>
        </w:tc>
      </w:tr>
      <w:tr w:rsidR="00BA57EA" w:rsidRPr="00E32B9D" w:rsidTr="007126C2">
        <w:trPr>
          <w:trHeight w:val="390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BA57EA" w:rsidRPr="00E32B9D" w:rsidRDefault="007126C2" w:rsidP="00E32B9D">
            <w:pPr>
              <w:pStyle w:val="TableParagraph"/>
              <w:spacing w:line="360" w:lineRule="auto"/>
              <w:ind w:left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59E5">
              <w:rPr>
                <w:rFonts w:ascii="Arial" w:hAnsi="Arial" w:cs="Arial"/>
                <w:sz w:val="16"/>
                <w:szCs w:val="16"/>
              </w:rPr>
              <w:t>SCIH: e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ste privilégio inclui a capacidade de coordenar o Serviço de Controle de Infecção Hospitalar.</w:t>
            </w:r>
          </w:p>
        </w:tc>
      </w:tr>
      <w:tr w:rsidR="00BA57EA" w:rsidRPr="00E32B9D" w:rsidTr="007126C2">
        <w:trPr>
          <w:trHeight w:val="180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BA57EA" w:rsidRPr="00E32B9D" w:rsidRDefault="007126C2" w:rsidP="00E32B9D">
            <w:pPr>
              <w:pStyle w:val="TableParagraph"/>
              <w:spacing w:line="360" w:lineRule="auto"/>
              <w:ind w:left="-2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1593B" w:rsidRPr="00E32B9D">
              <w:rPr>
                <w:rFonts w:ascii="Arial" w:hAnsi="Arial" w:cs="Arial"/>
                <w:sz w:val="16"/>
                <w:szCs w:val="16"/>
              </w:rPr>
              <w:t xml:space="preserve">Privilégios de Médico </w:t>
            </w:r>
            <w:r w:rsidR="0091593B" w:rsidRPr="00E32B9D">
              <w:rPr>
                <w:rFonts w:ascii="Arial" w:hAnsi="Arial" w:cs="Arial"/>
                <w:spacing w:val="-2"/>
                <w:sz w:val="16"/>
                <w:szCs w:val="16"/>
              </w:rPr>
              <w:t>Auditor.</w:t>
            </w:r>
          </w:p>
        </w:tc>
      </w:tr>
      <w:tr w:rsidR="00BA57EA" w:rsidRPr="00E32B9D" w:rsidTr="007126C2">
        <w:trPr>
          <w:trHeight w:val="405"/>
        </w:trPr>
        <w:tc>
          <w:tcPr>
            <w:tcW w:w="944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</w:tcPr>
          <w:p w:rsidR="00BA57EA" w:rsidRPr="00E32B9D" w:rsidRDefault="007126C2" w:rsidP="00E32B9D">
            <w:pPr>
              <w:pStyle w:val="TableParagraph"/>
              <w:spacing w:line="360" w:lineRule="auto"/>
              <w:ind w:left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59E5">
              <w:rPr>
                <w:rFonts w:ascii="Arial" w:hAnsi="Arial" w:cs="Arial"/>
                <w:sz w:val="16"/>
                <w:szCs w:val="16"/>
              </w:rPr>
              <w:t>Médico Fisiatra: e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ste privilégio inclui a capacidade de admitir, tratar e dar alta a pacientes clínicos adultos e pediátricos, incluindo pacientes da reabilitação, e realizar procedimentos especiais.</w:t>
            </w:r>
          </w:p>
        </w:tc>
      </w:tr>
      <w:tr w:rsidR="00BA57EA" w:rsidRPr="00E32B9D" w:rsidTr="007126C2">
        <w:trPr>
          <w:trHeight w:val="80"/>
        </w:trPr>
        <w:tc>
          <w:tcPr>
            <w:tcW w:w="2645" w:type="dxa"/>
            <w:gridSpan w:val="3"/>
            <w:tcBorders>
              <w:left w:val="nil"/>
              <w:bottom w:val="single" w:sz="8" w:space="0" w:color="404040"/>
              <w:right w:val="nil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2"/>
            <w:tcBorders>
              <w:left w:val="nil"/>
              <w:bottom w:val="single" w:sz="8" w:space="0" w:color="404040"/>
              <w:right w:val="nil"/>
            </w:tcBorders>
          </w:tcPr>
          <w:p w:rsidR="00BA57EA" w:rsidRPr="00E32B9D" w:rsidRDefault="00BA57EA" w:rsidP="00E32B9D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57EA" w:rsidRPr="00E32B9D" w:rsidTr="005C6638">
        <w:trPr>
          <w:trHeight w:val="1115"/>
        </w:trPr>
        <w:tc>
          <w:tcPr>
            <w:tcW w:w="3597" w:type="dxa"/>
            <w:gridSpan w:val="4"/>
            <w:tcBorders>
              <w:top w:val="single" w:sz="8" w:space="0" w:color="404040"/>
              <w:bottom w:val="single" w:sz="8" w:space="0" w:color="404040"/>
            </w:tcBorders>
          </w:tcPr>
          <w:p w:rsidR="005C6638" w:rsidRPr="00E32B9D" w:rsidRDefault="005C6638" w:rsidP="00E32B9D">
            <w:pPr>
              <w:pStyle w:val="TableParagraph"/>
              <w:spacing w:line="360" w:lineRule="auto"/>
              <w:ind w:left="10"/>
              <w:rPr>
                <w:rFonts w:ascii="Arial" w:hAnsi="Arial" w:cs="Arial"/>
                <w:sz w:val="16"/>
                <w:szCs w:val="16"/>
              </w:rPr>
            </w:pPr>
          </w:p>
          <w:p w:rsidR="00BA57EA" w:rsidRPr="00E32B9D" w:rsidRDefault="007126C2" w:rsidP="00E32B9D">
            <w:pPr>
              <w:pStyle w:val="TableParagraph"/>
              <w:spacing w:line="360" w:lineRule="auto"/>
              <w:ind w:left="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Critérios principais para a concessão de privilégios:</w:t>
            </w:r>
            <w:r>
              <w:rPr>
                <w:rFonts w:ascii="Arial" w:hAnsi="Arial" w:cs="Arial"/>
                <w:sz w:val="16"/>
                <w:szCs w:val="16"/>
              </w:rPr>
              <w:t xml:space="preserve"> c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onclusão do programa de residência e/ou especialização e/ou título de especialista.</w:t>
            </w:r>
          </w:p>
        </w:tc>
        <w:tc>
          <w:tcPr>
            <w:tcW w:w="6986" w:type="dxa"/>
            <w:tcBorders>
              <w:top w:val="single" w:sz="8" w:space="0" w:color="404040"/>
              <w:bottom w:val="single" w:sz="8" w:space="0" w:color="404040"/>
            </w:tcBorders>
          </w:tcPr>
          <w:p w:rsidR="005C6638" w:rsidRPr="00E32B9D" w:rsidRDefault="007126C2" w:rsidP="00E32B9D">
            <w:pPr>
              <w:pStyle w:val="TableParagraph"/>
              <w:tabs>
                <w:tab w:val="left" w:pos="395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 xml:space="preserve">Documentos comprovatórios: </w:t>
            </w:r>
          </w:p>
          <w:p w:rsidR="005C6638" w:rsidRPr="00E32B9D" w:rsidRDefault="005C6638" w:rsidP="00E32B9D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>Certificado de Conclusão de Curso de medicina / odontologia</w:t>
            </w:r>
          </w:p>
          <w:p w:rsidR="005C6638" w:rsidRPr="00E32B9D" w:rsidRDefault="005C6638" w:rsidP="00E32B9D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>Certificado de Conclusão de Residência e/ou Curso de Especialização</w:t>
            </w:r>
          </w:p>
          <w:p w:rsidR="005C6638" w:rsidRPr="00E32B9D" w:rsidRDefault="005C6638" w:rsidP="00E32B9D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>Título de Especialista</w:t>
            </w:r>
          </w:p>
          <w:p w:rsidR="00BA57EA" w:rsidRPr="00E32B9D" w:rsidRDefault="005C6638" w:rsidP="00E32B9D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>Experiência Comprovada (Relatório de Cirurgias realizadas em outras instituições).</w:t>
            </w:r>
          </w:p>
        </w:tc>
      </w:tr>
      <w:tr w:rsidR="005C6638" w:rsidRPr="00E32B9D" w:rsidTr="005C6638">
        <w:trPr>
          <w:trHeight w:val="1300"/>
        </w:trPr>
        <w:tc>
          <w:tcPr>
            <w:tcW w:w="10583" w:type="dxa"/>
            <w:gridSpan w:val="5"/>
            <w:tcBorders>
              <w:top w:val="single" w:sz="8" w:space="0" w:color="404040"/>
            </w:tcBorders>
          </w:tcPr>
          <w:p w:rsidR="005C6638" w:rsidRPr="00E32B9D" w:rsidRDefault="005C6638" w:rsidP="00E32B9D">
            <w:pPr>
              <w:pStyle w:val="TableParagraph"/>
              <w:tabs>
                <w:tab w:val="left" w:pos="395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5C6638" w:rsidRDefault="00A259E5" w:rsidP="00E32B9D">
            <w:pPr>
              <w:pStyle w:val="TableParagraph"/>
              <w:tabs>
                <w:tab w:val="left" w:pos="395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6638" w:rsidRPr="00E32B9D">
              <w:rPr>
                <w:rFonts w:ascii="Arial" w:hAnsi="Arial" w:cs="Arial"/>
                <w:sz w:val="16"/>
                <w:szCs w:val="16"/>
              </w:rPr>
              <w:t>Declaro que li e entendi os critérios para a concessão de privilégios principais e especiais e, ao solicitar os privilégios mencionados acima, confirmo que tenho experiência e/ou treinamento adequado.</w:t>
            </w:r>
          </w:p>
          <w:p w:rsidR="007126C2" w:rsidRPr="00E32B9D" w:rsidRDefault="007126C2" w:rsidP="00E32B9D">
            <w:pPr>
              <w:pStyle w:val="TableParagraph"/>
              <w:tabs>
                <w:tab w:val="left" w:pos="395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5C6638" w:rsidRPr="00E32B9D" w:rsidRDefault="005C6638" w:rsidP="00E32B9D">
            <w:pPr>
              <w:spacing w:before="1" w:line="360" w:lineRule="auto"/>
              <w:ind w:left="1083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Data: </w:t>
            </w:r>
            <w:r w:rsidRPr="00E32B9D">
              <w:rPr>
                <w:rFonts w:ascii="Arial" w:hAnsi="Arial" w:cs="Arial"/>
                <w:sz w:val="16"/>
                <w:szCs w:val="16"/>
              </w:rPr>
              <w:tab/>
              <w:t>/</w:t>
            </w:r>
            <w:r w:rsidRPr="00E32B9D">
              <w:rPr>
                <w:rFonts w:ascii="Arial" w:hAnsi="Arial" w:cs="Arial"/>
                <w:sz w:val="16"/>
                <w:szCs w:val="16"/>
              </w:rPr>
              <w:tab/>
            </w:r>
            <w:r w:rsidRPr="00E32B9D">
              <w:rPr>
                <w:rFonts w:ascii="Arial" w:hAnsi="Arial" w:cs="Arial"/>
                <w:spacing w:val="-10"/>
                <w:sz w:val="16"/>
                <w:szCs w:val="16"/>
              </w:rPr>
              <w:t xml:space="preserve">/                                             </w:t>
            </w:r>
            <w:r w:rsidRPr="00E32B9D">
              <w:rPr>
                <w:rFonts w:ascii="Arial" w:hAnsi="Arial" w:cs="Arial"/>
                <w:sz w:val="16"/>
                <w:szCs w:val="16"/>
              </w:rPr>
              <w:t>__________________________________</w:t>
            </w:r>
          </w:p>
          <w:p w:rsidR="005C6638" w:rsidRPr="00E32B9D" w:rsidRDefault="005C6638" w:rsidP="007126C2">
            <w:pPr>
              <w:spacing w:before="1" w:line="360" w:lineRule="auto"/>
              <w:ind w:left="1083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</w:t>
            </w:r>
            <w:r w:rsidR="007126C2">
              <w:rPr>
                <w:rFonts w:ascii="Arial" w:hAnsi="Arial" w:cs="Arial"/>
                <w:sz w:val="16"/>
                <w:szCs w:val="16"/>
              </w:rPr>
              <w:t xml:space="preserve">                            Assinatura e Carimbo do Médico</w:t>
            </w:r>
          </w:p>
        </w:tc>
      </w:tr>
    </w:tbl>
    <w:p w:rsidR="005C6638" w:rsidRPr="00E32B9D" w:rsidRDefault="005C6638" w:rsidP="00E32B9D">
      <w:pPr>
        <w:spacing w:line="360" w:lineRule="auto"/>
        <w:rPr>
          <w:rFonts w:ascii="Arial" w:hAnsi="Arial" w:cs="Arial"/>
          <w:sz w:val="16"/>
          <w:szCs w:val="16"/>
        </w:rPr>
        <w:sectPr w:rsidR="005C6638" w:rsidRPr="00E32B9D" w:rsidSect="00E32B9D">
          <w:headerReference w:type="default" r:id="rId9"/>
          <w:type w:val="continuous"/>
          <w:pgSz w:w="11930" w:h="16860"/>
          <w:pgMar w:top="700" w:right="580" w:bottom="280" w:left="500" w:header="0" w:footer="720" w:gutter="0"/>
          <w:cols w:space="720"/>
          <w:docGrid w:linePitch="299"/>
        </w:sectPr>
      </w:pPr>
    </w:p>
    <w:p w:rsidR="00BA57EA" w:rsidRPr="00E32B9D" w:rsidRDefault="00BA57EA" w:rsidP="00A259E5">
      <w:pPr>
        <w:spacing w:line="360" w:lineRule="auto"/>
        <w:rPr>
          <w:rFonts w:ascii="Arial" w:hAnsi="Arial" w:cs="Arial"/>
          <w:sz w:val="16"/>
          <w:szCs w:val="16"/>
        </w:rPr>
        <w:sectPr w:rsidR="00BA57EA" w:rsidRPr="00E32B9D">
          <w:type w:val="continuous"/>
          <w:pgSz w:w="11930" w:h="16860"/>
          <w:pgMar w:top="700" w:right="580" w:bottom="280" w:left="500" w:header="720" w:footer="720" w:gutter="0"/>
          <w:cols w:num="2" w:space="720" w:equalWidth="0">
            <w:col w:w="2674" w:space="2574"/>
            <w:col w:w="5602"/>
          </w:cols>
        </w:sectPr>
      </w:pPr>
    </w:p>
    <w:p w:rsidR="00BA57EA" w:rsidRPr="00E32B9D" w:rsidRDefault="00A259E5" w:rsidP="00A259E5">
      <w:pPr>
        <w:pStyle w:val="Corpodetexto"/>
        <w:spacing w:before="95" w:line="360" w:lineRule="auto"/>
        <w:ind w:left="10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  </w:t>
      </w:r>
      <w:r w:rsidR="0091593B" w:rsidRPr="00E32B9D">
        <w:rPr>
          <w:rFonts w:ascii="Arial" w:hAnsi="Arial" w:cs="Arial"/>
          <w:sz w:val="16"/>
          <w:szCs w:val="16"/>
        </w:rPr>
        <w:t xml:space="preserve">Revisei a documentação apresentada pelo candidato para dar suporte à solicitação de privilégios </w:t>
      </w:r>
      <w:r w:rsidR="0091593B" w:rsidRPr="00E32B9D">
        <w:rPr>
          <w:rFonts w:ascii="Arial" w:hAnsi="Arial" w:cs="Arial"/>
          <w:spacing w:val="-2"/>
          <w:sz w:val="16"/>
          <w:szCs w:val="16"/>
        </w:rPr>
        <w:t>complementares:</w:t>
      </w:r>
    </w:p>
    <w:tbl>
      <w:tblPr>
        <w:tblStyle w:val="TableNormal"/>
        <w:tblW w:w="0" w:type="auto"/>
        <w:tblInd w:w="200" w:type="dxa"/>
        <w:tblBorders>
          <w:top w:val="double" w:sz="8" w:space="0" w:color="404040"/>
          <w:left w:val="double" w:sz="8" w:space="0" w:color="404040"/>
          <w:bottom w:val="double" w:sz="8" w:space="0" w:color="404040"/>
          <w:right w:val="double" w:sz="8" w:space="0" w:color="404040"/>
          <w:insideH w:val="double" w:sz="8" w:space="0" w:color="404040"/>
          <w:insideV w:val="double" w:sz="8" w:space="0" w:color="40404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1020"/>
        <w:gridCol w:w="735"/>
        <w:gridCol w:w="7815"/>
      </w:tblGrid>
      <w:tr w:rsidR="00BA57EA" w:rsidRPr="00E32B9D" w:rsidTr="00A259E5">
        <w:trPr>
          <w:trHeight w:val="114"/>
        </w:trPr>
        <w:tc>
          <w:tcPr>
            <w:tcW w:w="975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BA57EA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BA57EA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BA57EA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5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7126C2" w:rsidP="00A259E5">
            <w:pPr>
              <w:pStyle w:val="TableParagraph"/>
              <w:spacing w:line="360" w:lineRule="auto"/>
              <w:ind w:left="-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1593B" w:rsidRPr="00E32B9D">
              <w:rPr>
                <w:rFonts w:ascii="Arial" w:hAnsi="Arial" w:cs="Arial"/>
                <w:sz w:val="16"/>
                <w:szCs w:val="16"/>
              </w:rPr>
              <w:t xml:space="preserve">Recomendo a concessão desses privilégios </w:t>
            </w:r>
            <w:r w:rsidR="0091593B" w:rsidRPr="00E32B9D">
              <w:rPr>
                <w:rFonts w:ascii="Arial" w:hAnsi="Arial" w:cs="Arial"/>
                <w:spacing w:val="-2"/>
                <w:sz w:val="16"/>
                <w:szCs w:val="16"/>
              </w:rPr>
              <w:t>solicitados</w:t>
            </w:r>
          </w:p>
        </w:tc>
      </w:tr>
      <w:tr w:rsidR="00BA57EA" w:rsidRPr="00E32B9D" w:rsidTr="00A259E5">
        <w:trPr>
          <w:trHeight w:val="190"/>
        </w:trPr>
        <w:tc>
          <w:tcPr>
            <w:tcW w:w="975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BA57EA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BA57EA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BA57EA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5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91593B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32B9D">
              <w:rPr>
                <w:rFonts w:ascii="Arial" w:hAnsi="Arial" w:cs="Arial"/>
                <w:sz w:val="16"/>
                <w:szCs w:val="16"/>
              </w:rPr>
              <w:t>Re</w:t>
            </w:r>
            <w:r w:rsidR="007126C2">
              <w:rPr>
                <w:rFonts w:ascii="Arial" w:hAnsi="Arial" w:cs="Arial"/>
                <w:sz w:val="16"/>
                <w:szCs w:val="16"/>
              </w:rPr>
              <w:t>comendo que esses privilégios NÃ</w:t>
            </w:r>
            <w:r w:rsidRPr="00E32B9D">
              <w:rPr>
                <w:rFonts w:ascii="Arial" w:hAnsi="Arial" w:cs="Arial"/>
                <w:sz w:val="16"/>
                <w:szCs w:val="16"/>
              </w:rPr>
              <w:t xml:space="preserve">O sejam </w:t>
            </w:r>
            <w:r w:rsidRPr="00E32B9D">
              <w:rPr>
                <w:rFonts w:ascii="Arial" w:hAnsi="Arial" w:cs="Arial"/>
                <w:spacing w:val="-2"/>
                <w:sz w:val="16"/>
                <w:szCs w:val="16"/>
              </w:rPr>
              <w:t>concedidos</w:t>
            </w:r>
          </w:p>
        </w:tc>
      </w:tr>
      <w:tr w:rsidR="00BA57EA" w:rsidRPr="00E32B9D" w:rsidTr="009D0FFC">
        <w:trPr>
          <w:trHeight w:val="595"/>
        </w:trPr>
        <w:tc>
          <w:tcPr>
            <w:tcW w:w="975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BA57EA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BA57EA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left w:val="single" w:sz="8" w:space="0" w:color="404040"/>
              <w:right w:val="single" w:sz="8" w:space="0" w:color="404040"/>
            </w:tcBorders>
          </w:tcPr>
          <w:p w:rsidR="00BA57EA" w:rsidRPr="00E32B9D" w:rsidRDefault="00BA57EA" w:rsidP="00A259E5">
            <w:pPr>
              <w:pStyle w:val="TableParagraph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5" w:type="dxa"/>
            <w:tcBorders>
              <w:left w:val="single" w:sz="8" w:space="0" w:color="404040"/>
              <w:right w:val="single" w:sz="8" w:space="0" w:color="404040"/>
            </w:tcBorders>
          </w:tcPr>
          <w:p w:rsidR="009D0FFC" w:rsidRDefault="007126C2" w:rsidP="00A259E5">
            <w:pPr>
              <w:pStyle w:val="TableParagraph"/>
              <w:pBdr>
                <w:bottom w:val="single" w:sz="12" w:space="1" w:color="auto"/>
              </w:pBdr>
              <w:spacing w:line="360" w:lineRule="auto"/>
              <w:ind w:left="-7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1593B" w:rsidRPr="00E32B9D">
              <w:rPr>
                <w:rFonts w:ascii="Arial" w:hAnsi="Arial" w:cs="Arial"/>
                <w:sz w:val="16"/>
                <w:szCs w:val="16"/>
              </w:rPr>
              <w:t xml:space="preserve">Recomendo que esses privilégios sejam concedidos nas seguintes condições </w:t>
            </w:r>
            <w:r w:rsidR="0091593B" w:rsidRPr="00E32B9D">
              <w:rPr>
                <w:rFonts w:ascii="Arial" w:hAnsi="Arial" w:cs="Arial"/>
                <w:spacing w:val="-2"/>
                <w:sz w:val="16"/>
                <w:szCs w:val="16"/>
              </w:rPr>
              <w:t>abaixo:</w:t>
            </w:r>
          </w:p>
          <w:p w:rsidR="00A259E5" w:rsidRPr="00E32B9D" w:rsidRDefault="00A259E5" w:rsidP="00A259E5">
            <w:pPr>
              <w:pStyle w:val="TableParagraph"/>
              <w:pBdr>
                <w:bottom w:val="single" w:sz="12" w:space="1" w:color="auto"/>
              </w:pBdr>
              <w:spacing w:line="360" w:lineRule="auto"/>
              <w:ind w:left="-7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  <w:p w:rsidR="009D0FFC" w:rsidRPr="00E32B9D" w:rsidRDefault="009D0FFC" w:rsidP="00A259E5">
            <w:pPr>
              <w:pStyle w:val="TableParagraph"/>
              <w:pBdr>
                <w:bottom w:val="single" w:sz="12" w:space="1" w:color="auto"/>
              </w:pBdr>
              <w:spacing w:line="360" w:lineRule="auto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  <w:p w:rsidR="009D0FFC" w:rsidRPr="00E32B9D" w:rsidRDefault="009D0FFC" w:rsidP="00A259E5">
            <w:pPr>
              <w:pStyle w:val="TableParagraph"/>
              <w:spacing w:line="360" w:lineRule="auto"/>
              <w:ind w:left="-7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</w:tr>
    </w:tbl>
    <w:p w:rsidR="007126C2" w:rsidRDefault="007126C2" w:rsidP="00A259E5">
      <w:pPr>
        <w:spacing w:before="1" w:line="360" w:lineRule="auto"/>
        <w:ind w:left="1083"/>
        <w:jc w:val="both"/>
        <w:rPr>
          <w:rFonts w:ascii="Arial" w:hAnsi="Arial" w:cs="Arial"/>
          <w:position w:val="11"/>
          <w:sz w:val="16"/>
          <w:szCs w:val="16"/>
        </w:rPr>
      </w:pPr>
    </w:p>
    <w:p w:rsidR="0091593B" w:rsidRPr="00E32B9D" w:rsidRDefault="0091593B" w:rsidP="00A259E5">
      <w:pPr>
        <w:spacing w:before="1" w:line="360" w:lineRule="auto"/>
        <w:ind w:left="1083"/>
        <w:jc w:val="both"/>
        <w:rPr>
          <w:rFonts w:ascii="Arial" w:hAnsi="Arial" w:cs="Arial"/>
          <w:sz w:val="16"/>
          <w:szCs w:val="16"/>
        </w:rPr>
      </w:pPr>
      <w:r w:rsidRPr="00E32B9D">
        <w:rPr>
          <w:rFonts w:ascii="Arial" w:hAnsi="Arial" w:cs="Arial"/>
          <w:position w:val="11"/>
          <w:sz w:val="16"/>
          <w:szCs w:val="16"/>
        </w:rPr>
        <w:t xml:space="preserve">Data: </w:t>
      </w:r>
      <w:r w:rsidRPr="00E32B9D">
        <w:rPr>
          <w:rFonts w:ascii="Arial" w:hAnsi="Arial" w:cs="Arial"/>
          <w:position w:val="11"/>
          <w:sz w:val="16"/>
          <w:szCs w:val="16"/>
        </w:rPr>
        <w:tab/>
        <w:t>/</w:t>
      </w:r>
      <w:r w:rsidRPr="00E32B9D">
        <w:rPr>
          <w:rFonts w:ascii="Arial" w:hAnsi="Arial" w:cs="Arial"/>
          <w:position w:val="11"/>
          <w:sz w:val="16"/>
          <w:szCs w:val="16"/>
        </w:rPr>
        <w:tab/>
        <w:t>/</w:t>
      </w:r>
      <w:r w:rsidRPr="00E32B9D">
        <w:rPr>
          <w:rFonts w:ascii="Arial" w:hAnsi="Arial" w:cs="Arial"/>
          <w:position w:val="11"/>
          <w:sz w:val="16"/>
          <w:szCs w:val="16"/>
        </w:rPr>
        <w:tab/>
        <w:t xml:space="preserve">                                                             </w:t>
      </w:r>
      <w:r w:rsidRPr="00E32B9D">
        <w:rPr>
          <w:rFonts w:ascii="Arial" w:hAnsi="Arial" w:cs="Arial"/>
          <w:sz w:val="16"/>
          <w:szCs w:val="16"/>
        </w:rPr>
        <w:t>__________________________________</w:t>
      </w:r>
    </w:p>
    <w:p w:rsidR="00BA57EA" w:rsidRPr="00E32B9D" w:rsidRDefault="0091593B" w:rsidP="00A259E5">
      <w:pPr>
        <w:tabs>
          <w:tab w:val="left" w:pos="1969"/>
          <w:tab w:val="left" w:pos="2445"/>
          <w:tab w:val="left" w:pos="6022"/>
          <w:tab w:val="right" w:pos="10850"/>
        </w:tabs>
        <w:spacing w:before="1" w:line="360" w:lineRule="auto"/>
        <w:jc w:val="center"/>
        <w:rPr>
          <w:rFonts w:ascii="Arial" w:hAnsi="Arial" w:cs="Arial"/>
          <w:position w:val="11"/>
          <w:sz w:val="16"/>
          <w:szCs w:val="16"/>
        </w:rPr>
      </w:pPr>
      <w:r w:rsidRPr="00E32B9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</w:t>
      </w:r>
      <w:r w:rsidR="007126C2">
        <w:rPr>
          <w:rFonts w:ascii="Arial" w:hAnsi="Arial" w:cs="Arial"/>
          <w:sz w:val="16"/>
          <w:szCs w:val="16"/>
        </w:rPr>
        <w:t xml:space="preserve">                  </w:t>
      </w:r>
      <w:r w:rsidRPr="00E32B9D">
        <w:rPr>
          <w:rFonts w:ascii="Arial" w:hAnsi="Arial" w:cs="Arial"/>
          <w:sz w:val="16"/>
          <w:szCs w:val="16"/>
        </w:rPr>
        <w:t>Assinatura</w:t>
      </w:r>
      <w:r w:rsidRPr="00E32B9D">
        <w:rPr>
          <w:rFonts w:ascii="Arial" w:hAnsi="Arial" w:cs="Arial"/>
          <w:spacing w:val="-2"/>
          <w:sz w:val="16"/>
          <w:szCs w:val="16"/>
        </w:rPr>
        <w:t xml:space="preserve"> </w:t>
      </w:r>
      <w:r w:rsidRPr="00E32B9D">
        <w:rPr>
          <w:rFonts w:ascii="Arial" w:hAnsi="Arial" w:cs="Arial"/>
          <w:sz w:val="16"/>
          <w:szCs w:val="16"/>
        </w:rPr>
        <w:t xml:space="preserve">da Comissão de </w:t>
      </w:r>
      <w:r w:rsidRPr="00E32B9D">
        <w:rPr>
          <w:rFonts w:ascii="Arial" w:hAnsi="Arial" w:cs="Arial"/>
          <w:spacing w:val="-2"/>
          <w:sz w:val="16"/>
          <w:szCs w:val="16"/>
        </w:rPr>
        <w:t>Credenciamento</w:t>
      </w:r>
    </w:p>
    <w:sectPr w:rsidR="00BA57EA" w:rsidRPr="00E32B9D">
      <w:type w:val="continuous"/>
      <w:pgSz w:w="11930" w:h="16860"/>
      <w:pgMar w:top="700" w:right="58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66F" w:rsidRDefault="0031566F" w:rsidP="00FD23A9">
      <w:r>
        <w:separator/>
      </w:r>
    </w:p>
  </w:endnote>
  <w:endnote w:type="continuationSeparator" w:id="0">
    <w:p w:rsidR="0031566F" w:rsidRDefault="0031566F" w:rsidP="00FD2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66F" w:rsidRDefault="0031566F" w:rsidP="00FD23A9">
      <w:r>
        <w:separator/>
      </w:r>
    </w:p>
  </w:footnote>
  <w:footnote w:type="continuationSeparator" w:id="0">
    <w:p w:rsidR="0031566F" w:rsidRDefault="0031566F" w:rsidP="00FD2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B9D" w:rsidRDefault="00E32B9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E79E4"/>
    <w:multiLevelType w:val="hybridMultilevel"/>
    <w:tmpl w:val="09C40B88"/>
    <w:lvl w:ilvl="0" w:tplc="A1FE2B8E">
      <w:numFmt w:val="bullet"/>
      <w:lvlText w:val=""/>
      <w:lvlJc w:val="left"/>
      <w:pPr>
        <w:ind w:left="39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2A96117C">
      <w:numFmt w:val="bullet"/>
      <w:lvlText w:val="•"/>
      <w:lvlJc w:val="left"/>
      <w:pPr>
        <w:ind w:left="1068" w:hanging="360"/>
      </w:pPr>
      <w:rPr>
        <w:rFonts w:hint="default"/>
        <w:lang w:val="pt-PT" w:eastAsia="en-US" w:bidi="ar-SA"/>
      </w:rPr>
    </w:lvl>
    <w:lvl w:ilvl="2" w:tplc="0B1EE212">
      <w:numFmt w:val="bullet"/>
      <w:lvlText w:val="•"/>
      <w:lvlJc w:val="left"/>
      <w:pPr>
        <w:ind w:left="1736" w:hanging="360"/>
      </w:pPr>
      <w:rPr>
        <w:rFonts w:hint="default"/>
        <w:lang w:val="pt-PT" w:eastAsia="en-US" w:bidi="ar-SA"/>
      </w:rPr>
    </w:lvl>
    <w:lvl w:ilvl="3" w:tplc="748C8374">
      <w:numFmt w:val="bullet"/>
      <w:lvlText w:val="•"/>
      <w:lvlJc w:val="left"/>
      <w:pPr>
        <w:ind w:left="2404" w:hanging="360"/>
      </w:pPr>
      <w:rPr>
        <w:rFonts w:hint="default"/>
        <w:lang w:val="pt-PT" w:eastAsia="en-US" w:bidi="ar-SA"/>
      </w:rPr>
    </w:lvl>
    <w:lvl w:ilvl="4" w:tplc="769A7D28">
      <w:numFmt w:val="bullet"/>
      <w:lvlText w:val="•"/>
      <w:lvlJc w:val="left"/>
      <w:pPr>
        <w:ind w:left="3073" w:hanging="360"/>
      </w:pPr>
      <w:rPr>
        <w:rFonts w:hint="default"/>
        <w:lang w:val="pt-PT" w:eastAsia="en-US" w:bidi="ar-SA"/>
      </w:rPr>
    </w:lvl>
    <w:lvl w:ilvl="5" w:tplc="CA48A4A6">
      <w:numFmt w:val="bullet"/>
      <w:lvlText w:val="•"/>
      <w:lvlJc w:val="left"/>
      <w:pPr>
        <w:ind w:left="3741" w:hanging="360"/>
      </w:pPr>
      <w:rPr>
        <w:rFonts w:hint="default"/>
        <w:lang w:val="pt-PT" w:eastAsia="en-US" w:bidi="ar-SA"/>
      </w:rPr>
    </w:lvl>
    <w:lvl w:ilvl="6" w:tplc="F1D4FB06">
      <w:numFmt w:val="bullet"/>
      <w:lvlText w:val="•"/>
      <w:lvlJc w:val="left"/>
      <w:pPr>
        <w:ind w:left="4409" w:hanging="360"/>
      </w:pPr>
      <w:rPr>
        <w:rFonts w:hint="default"/>
        <w:lang w:val="pt-PT" w:eastAsia="en-US" w:bidi="ar-SA"/>
      </w:rPr>
    </w:lvl>
    <w:lvl w:ilvl="7" w:tplc="C64E5384">
      <w:numFmt w:val="bullet"/>
      <w:lvlText w:val="•"/>
      <w:lvlJc w:val="left"/>
      <w:pPr>
        <w:ind w:left="5078" w:hanging="360"/>
      </w:pPr>
      <w:rPr>
        <w:rFonts w:hint="default"/>
        <w:lang w:val="pt-PT" w:eastAsia="en-US" w:bidi="ar-SA"/>
      </w:rPr>
    </w:lvl>
    <w:lvl w:ilvl="8" w:tplc="5F106D04">
      <w:numFmt w:val="bullet"/>
      <w:lvlText w:val="•"/>
      <w:lvlJc w:val="left"/>
      <w:pPr>
        <w:ind w:left="5746" w:hanging="360"/>
      </w:pPr>
      <w:rPr>
        <w:rFonts w:hint="default"/>
        <w:lang w:val="pt-PT" w:eastAsia="en-US" w:bidi="ar-SA"/>
      </w:rPr>
    </w:lvl>
  </w:abstractNum>
  <w:abstractNum w:abstractNumId="1">
    <w:nsid w:val="22067E26"/>
    <w:multiLevelType w:val="hybridMultilevel"/>
    <w:tmpl w:val="9E4C71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A57EA"/>
    <w:rsid w:val="002567FF"/>
    <w:rsid w:val="0031566F"/>
    <w:rsid w:val="005C6638"/>
    <w:rsid w:val="007126C2"/>
    <w:rsid w:val="007F20B7"/>
    <w:rsid w:val="0091593B"/>
    <w:rsid w:val="009D0FFC"/>
    <w:rsid w:val="00A259E5"/>
    <w:rsid w:val="00AD0E89"/>
    <w:rsid w:val="00BA57EA"/>
    <w:rsid w:val="00C57566"/>
    <w:rsid w:val="00D837E3"/>
    <w:rsid w:val="00E32B9D"/>
    <w:rsid w:val="00FD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AEE8EC-2540-453B-B370-1182EC40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spacing w:before="11"/>
      <w:ind w:left="514"/>
      <w:jc w:val="center"/>
    </w:pPr>
    <w:rPr>
      <w:b/>
      <w:bCs/>
      <w:sz w:val="30"/>
      <w:szCs w:val="3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FD23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D23A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D23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D23A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6A802-120B-4E8A-AFE3-4190D5D7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695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Cavalcante Pinheiro Caprino - Qualidade</dc:creator>
  <cp:lastModifiedBy>Fernanda Freire de Sousa - Marketing</cp:lastModifiedBy>
  <cp:revision>9</cp:revision>
  <dcterms:created xsi:type="dcterms:W3CDTF">2024-09-19T20:46:00Z</dcterms:created>
  <dcterms:modified xsi:type="dcterms:W3CDTF">2024-09-20T17:31:00Z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2018-10-24T00:00:00Z</vt:filetime>
  </property>
  <property fmtid="{D5CDD505-2E9C-101B-9397-08002B2CF9AE}" pid="3" name="Creator">
    <vt:lpwstr>Microsoft® Visio® 2010</vt:lpwstr>
  </property>
  <property fmtid="{D5CDD505-2E9C-101B-9397-08002B2CF9AE}" pid="4" name="LastSaved">
    <vt:filetime>2024-09-19T00:00:00Z</vt:filetime>
  </property>
  <property fmtid="{D5CDD505-2E9C-101B-9397-08002B2CF9AE}" pid="5" name="Producer">
    <vt:lpwstr>Microsoft® Visio® 2010</vt:lpwstr>
  </property>
</Properties>
</file>